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4680" w14:textId="77777777" w:rsidR="000B63D7" w:rsidRDefault="000B63D7" w:rsidP="000B63D7">
      <w:pPr>
        <w:widowControl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哈尔滨开放大学</w:t>
      </w:r>
    </w:p>
    <w:p w14:paraId="30699F53" w14:textId="77777777" w:rsidR="000B63D7" w:rsidRDefault="000B63D7" w:rsidP="000B63D7">
      <w:pPr>
        <w:widowControl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关于开设成人高等学历教育药学</w:t>
      </w:r>
    </w:p>
    <w:p w14:paraId="5F1212AF" w14:textId="77777777" w:rsidR="000B63D7" w:rsidRDefault="000B63D7" w:rsidP="000B63D7">
      <w:pPr>
        <w:widowControl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（专升本）专业的论证报告</w:t>
      </w:r>
    </w:p>
    <w:p w14:paraId="5363B41E" w14:textId="77777777" w:rsidR="000B63D7" w:rsidRDefault="000B63D7" w:rsidP="000B63D7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3301B5FF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随着党的二十届三中全会的胜利闭幕，我国的发展蓝图更加清晰，特别是在深化教育改革、推进中国式现代化和健全保障和改善民生制度体系方面，党和国家</w:t>
      </w:r>
      <w:proofErr w:type="gramStart"/>
      <w:r w:rsidRPr="00D16CA2">
        <w:rPr>
          <w:rFonts w:ascii="宋体" w:eastAsia="宋体" w:hAnsi="宋体" w:hint="eastAsia"/>
          <w:sz w:val="28"/>
          <w:szCs w:val="28"/>
        </w:rPr>
        <w:t>作出</w:t>
      </w:r>
      <w:proofErr w:type="gramEnd"/>
      <w:r w:rsidRPr="00D16CA2">
        <w:rPr>
          <w:rFonts w:ascii="宋体" w:eastAsia="宋体" w:hAnsi="宋体" w:hint="eastAsia"/>
          <w:sz w:val="28"/>
          <w:szCs w:val="28"/>
        </w:rPr>
        <w:t>了全面部署。黑龙江省作为东北老工业基地的重要组成部分，正迎来全面振兴全方位振兴的关键时期。在此背景下，我校拟申请开设高等学历继续教育药学专业（专升本），旨在培养适应国家药学事业发展需要的高素质药学人才，为黑龙江省乃至全国的医药健康产业贡献力量。</w:t>
      </w:r>
    </w:p>
    <w:p w14:paraId="63AFBBF8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党的二十届三中全会强调，要坚持以人民为中心的发展思想，健全保障和改善民生制度体系，推进中国式现代化。健康是民生之本，药学作为医学科学的重要分支，直接关系到人民的生命安全和身体健康。开设药学专业（专升本），不仅是对国家健康中国战略的积极响应，也是服务人民健康需求的重要举措。通过培养高素质的药学人才，可以为黑龙江省乃至全国的医药健康产业提供有力的人才支撑，推动医药产业的创新发展。</w:t>
      </w:r>
    </w:p>
    <w:p w14:paraId="67CB0C1B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黑龙江省作为医药大省，拥有丰富的医药资源和良好的产业基础。近年来，随着医药产业的快速发展，对药学人才的需求日益增加。然而，现有的药学人才供给难以满足市场需求，特别是在高等学历继续教育领域，药学专业的设置相对较少。开设药学专业（专升本），可以满足黑龙江省医药产业对高素质药学人才的需求，推动医药产业的转型升级和高质量发展。同时，通过加强校企合作和产学研结合，可以促进科技成果的转化和应用，提升医药产业的创新能力和竞争力。</w:t>
      </w:r>
    </w:p>
    <w:p w14:paraId="739C610A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lastRenderedPageBreak/>
        <w:t>黑龙江省正处于全面振兴全方位振兴的关键时期，需要大力发展新兴产业和高技术产业。药学作为高新技术产业的重要组成部分，具有广阔的发展前景和巨大的市场潜力。开设药学专业（专升本），可以推动黑龙江省医药产业的创新发展，培育新的经济增长点，为黑龙江省的全面振兴全方位振兴提供有力支撑。同时，通过加强药学人才的培养和引进，可以推动黑龙江省医药产业的人才队伍建设，提升医药产业的整体素质和竞争力。</w:t>
      </w:r>
    </w:p>
    <w:p w14:paraId="5143B8CA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随着医药行业的快速发展，社会对药学人才的需求不断增加。特别是在高等学历继续教育领域，许多在职人员希望通过学习提升自己的专业素养和职业技能。开设药学专业（专升本），可以满足这部分人群的学习需求，提升他们的专业素养和职业技能，为他们的职业发展提供有力支持。</w:t>
      </w:r>
    </w:p>
    <w:p w14:paraId="2E14F679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同时，开设药学专业（专升本），可以丰富我校的学科体系和办学特色，提升学校的办学水平和人才培养质量。通过加强师资队伍建设、完善教学设施和实践条件、加强科研创新和产学研结合等措施，可以培养出更多具有创新精神和实践能力的高素质药学人才。同时，可以加强与国内外知名高校和科研机构的合作与交流，提升学校的学术水平和国际影响力。</w:t>
      </w:r>
    </w:p>
    <w:p w14:paraId="754058AB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综上所述，开设药学专业（专升本）是我校积极响应国家政策号召、服务黑龙江省医药产业发展需求、推动全面振兴全方位振兴的重要举措。通过加强药学人才的培养和引进、满足社会对药学人才的需求、提升学校办学水平和人才培养质量等措施，可以为黑龙江省乃至全国的医药健康产业贡献力量，为实现中华民族伟大复兴的中国</w:t>
      </w:r>
      <w:proofErr w:type="gramStart"/>
      <w:r w:rsidRPr="00D16CA2">
        <w:rPr>
          <w:rFonts w:ascii="宋体" w:eastAsia="宋体" w:hAnsi="宋体" w:hint="eastAsia"/>
          <w:sz w:val="28"/>
          <w:szCs w:val="28"/>
        </w:rPr>
        <w:t>梦贡献</w:t>
      </w:r>
      <w:proofErr w:type="gramEnd"/>
      <w:r w:rsidRPr="00D16CA2">
        <w:rPr>
          <w:rFonts w:ascii="宋体" w:eastAsia="宋体" w:hAnsi="宋体" w:hint="eastAsia"/>
          <w:sz w:val="28"/>
          <w:szCs w:val="28"/>
        </w:rPr>
        <w:t>力量。</w:t>
      </w:r>
    </w:p>
    <w:p w14:paraId="40969AB9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</w:t>
      </w:r>
      <w:r w:rsidRPr="00D16CA2">
        <w:rPr>
          <w:rFonts w:ascii="宋体" w:eastAsia="宋体" w:hAnsi="宋体" w:hint="eastAsia"/>
          <w:sz w:val="28"/>
          <w:szCs w:val="28"/>
        </w:rPr>
        <w:t>、专业筹建情况</w:t>
      </w:r>
    </w:p>
    <w:p w14:paraId="6CBA75C2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（一）成人教育历史悠久，办学经验丰富</w:t>
      </w:r>
    </w:p>
    <w:p w14:paraId="4844896A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lastRenderedPageBreak/>
        <w:t>自</w:t>
      </w:r>
      <w:r w:rsidRPr="00D16CA2">
        <w:rPr>
          <w:rFonts w:ascii="宋体" w:eastAsia="宋体" w:hAnsi="宋体"/>
          <w:sz w:val="28"/>
          <w:szCs w:val="28"/>
        </w:rPr>
        <w:t>1960年建校以来， 哈尔滨开放大学在成人教育领域为我省发展培养了大批人才，</w:t>
      </w:r>
      <w:proofErr w:type="gramStart"/>
      <w:r w:rsidRPr="00D16CA2">
        <w:rPr>
          <w:rFonts w:ascii="宋体" w:eastAsia="宋体" w:hAnsi="宋体"/>
          <w:sz w:val="28"/>
          <w:szCs w:val="28"/>
        </w:rPr>
        <w:t>作出</w:t>
      </w:r>
      <w:proofErr w:type="gramEnd"/>
      <w:r w:rsidRPr="00D16CA2">
        <w:rPr>
          <w:rFonts w:ascii="宋体" w:eastAsia="宋体" w:hAnsi="宋体"/>
          <w:sz w:val="28"/>
          <w:szCs w:val="28"/>
        </w:rPr>
        <w:t>了巨大贡献。哈尔滨开放大学原名哈尔滨广播电视大学，是我国成立最早的六所广播电视大学之一，2020年11月，经黑龙江省人民政府批准，学校更名为哈尔滨开放大学。学校校本部坐落于哈尔滨市中心城区，占地面积近1.3万平方米，建筑面积近1.6万平方米。六十余年来，学校为各类社会成员的不同需求提供了有效教育服务，为地方、为企业、为基层、为农村培养了大批留得住、用得上的各类应用性高等专门人才。先后开设中专、大专、本科三个层次90余个专业，学</w:t>
      </w:r>
      <w:r w:rsidRPr="00D16CA2">
        <w:rPr>
          <w:rFonts w:ascii="宋体" w:eastAsia="宋体" w:hAnsi="宋体" w:hint="eastAsia"/>
          <w:sz w:val="28"/>
          <w:szCs w:val="28"/>
        </w:rPr>
        <w:t>历教育毕业生近</w:t>
      </w:r>
      <w:r w:rsidRPr="00D16CA2">
        <w:rPr>
          <w:rFonts w:ascii="宋体" w:eastAsia="宋体" w:hAnsi="宋体"/>
          <w:sz w:val="28"/>
          <w:szCs w:val="28"/>
        </w:rPr>
        <w:t xml:space="preserve">40万人，各种形式的非学历教育培训近50万人。学校还面向社会成员开展了岗前岗中培训、残疾人教育培训、全市干部在线教育培训和社区教育培训等多种形式的非学历教育。学校以良好的教育教学质量和鲜明的办学特色，赢得了社会广泛赞誉，在推动哈尔滨高等教育大众化、普及化，构建终身教育体系、建设学习型社会中发挥着不可替代的作用。 </w:t>
      </w:r>
    </w:p>
    <w:p w14:paraId="08587DC1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（二）办学体系完备，师资力量雄厚，能保证教学及教学管理的落实</w:t>
      </w:r>
    </w:p>
    <w:p w14:paraId="45DD0B36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哈尔滨开放大学具有完备的办学体系，能够全面保障教学与教学管理工作的有效落实。构建了一套科学、系统的教育教学管理框架，涵盖了从招生录取、教学计划制定、课程实施、学生管理到教学质量评估等各个环节，确保了教育教学活动的规范性和高效性。不仅能够实现教学资源的优化配置，还能够对教学全过程进行精细化管理和监控，从而有效保证教学质量和学生的学习效果。</w:t>
      </w:r>
    </w:p>
    <w:p w14:paraId="4C03F600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lastRenderedPageBreak/>
        <w:t>教学团队现有课程主讲教师</w:t>
      </w:r>
      <w:r w:rsidRPr="00D16CA2">
        <w:rPr>
          <w:rFonts w:ascii="宋体" w:eastAsia="宋体" w:hAnsi="宋体"/>
          <w:sz w:val="28"/>
          <w:szCs w:val="28"/>
        </w:rPr>
        <w:t>28人，其中：专任教师20人，占比71.4%；13人具备副高以上职称，占比65%。体系各教学点共配备辅导教师49人。能够满足教学需要。</w:t>
      </w:r>
    </w:p>
    <w:p w14:paraId="4F01409B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教师团队经常开展网络和课件开发、多媒体教材建设、教学研究等培训，同时学校鼓励教师到高校、科研院所、企事业单位学习进修，教师队伍的整体教学素质能够完成药学（专升本）专业线上线下教学的需要。</w:t>
      </w:r>
    </w:p>
    <w:p w14:paraId="7E1855A5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（三）教学设施设备完备，为教学工作提供了硬件保障</w:t>
      </w:r>
    </w:p>
    <w:p w14:paraId="069A84E5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/>
          <w:sz w:val="28"/>
          <w:szCs w:val="28"/>
        </w:rPr>
        <w:t>1．网络教学平台</w:t>
      </w:r>
    </w:p>
    <w:p w14:paraId="70E8F2AC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哈尔滨开放大学拥有成人高等教育教学及管理“一体化”平台，支持网上学习、提交作业、</w:t>
      </w:r>
      <w:r w:rsidRPr="00D16CA2">
        <w:rPr>
          <w:rFonts w:ascii="宋体" w:eastAsia="宋体" w:hAnsi="宋体"/>
          <w:sz w:val="28"/>
          <w:szCs w:val="28"/>
        </w:rPr>
        <w:t xml:space="preserve"> 自主测试、实时和非实时辅导答疑、论坛等功能，能够满足学生网络教学互动、协作学习等  需要。平台还可以记录学生网上学习过程和学习行为，提供教学管理数据，能够实时监控学生的学习过程。</w:t>
      </w:r>
    </w:p>
    <w:p w14:paraId="33B29424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/>
          <w:sz w:val="28"/>
          <w:szCs w:val="28"/>
        </w:rPr>
        <w:t>2 ．硬件办学环境</w:t>
      </w:r>
    </w:p>
    <w:p w14:paraId="64E9F308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哈尔滨开放大学拥有</w:t>
      </w:r>
      <w:r w:rsidRPr="00D16CA2">
        <w:rPr>
          <w:rFonts w:ascii="宋体" w:eastAsia="宋体" w:hAnsi="宋体"/>
          <w:sz w:val="28"/>
          <w:szCs w:val="28"/>
        </w:rPr>
        <w:t>21间多媒体教室和5间计算机教室，各分校和学习中心共建有标准教室 200 余间、计算机教室 30 余间，可以满足线下教学的需要。同时学校配置物理服务器 7台、网络出口带宽400M，校园网万兆核心千兆 到桌面；分校配置服务器总量 50余 台、网络出口带宽均在百兆以上，可满足专升本学生线上教学需要。</w:t>
      </w:r>
    </w:p>
    <w:p w14:paraId="7E1D5E75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学习中心药学专业实验实</w:t>
      </w:r>
      <w:proofErr w:type="gramStart"/>
      <w:r w:rsidRPr="00D16CA2">
        <w:rPr>
          <w:rFonts w:ascii="宋体" w:eastAsia="宋体" w:hAnsi="宋体" w:hint="eastAsia"/>
          <w:sz w:val="28"/>
          <w:szCs w:val="28"/>
        </w:rPr>
        <w:t>训条件</w:t>
      </w:r>
      <w:proofErr w:type="gramEnd"/>
      <w:r w:rsidRPr="00D16CA2">
        <w:rPr>
          <w:rFonts w:ascii="宋体" w:eastAsia="宋体" w:hAnsi="宋体" w:hint="eastAsia"/>
          <w:sz w:val="28"/>
          <w:szCs w:val="28"/>
        </w:rPr>
        <w:t>完备，建有多个药学专业实验实训室：</w:t>
      </w:r>
      <w:r w:rsidRPr="00D16CA2">
        <w:rPr>
          <w:rFonts w:ascii="宋体" w:eastAsia="宋体" w:hAnsi="宋体"/>
          <w:sz w:val="28"/>
          <w:szCs w:val="28"/>
        </w:rPr>
        <w:t>85平方米的药学综合实训室、100平方米的理化分析实训室、85平方米的生物检测实训室、100平方米的药剂室等，完全可以满足药学专业实验实</w:t>
      </w:r>
      <w:proofErr w:type="gramStart"/>
      <w:r w:rsidRPr="00D16CA2">
        <w:rPr>
          <w:rFonts w:ascii="宋体" w:eastAsia="宋体" w:hAnsi="宋体"/>
          <w:sz w:val="28"/>
          <w:szCs w:val="28"/>
        </w:rPr>
        <w:t>训教学</w:t>
      </w:r>
      <w:proofErr w:type="gramEnd"/>
      <w:r w:rsidRPr="00D16CA2">
        <w:rPr>
          <w:rFonts w:ascii="宋体" w:eastAsia="宋体" w:hAnsi="宋体"/>
          <w:sz w:val="28"/>
          <w:szCs w:val="28"/>
        </w:rPr>
        <w:t>需要。</w:t>
      </w:r>
    </w:p>
    <w:p w14:paraId="47BDA591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/>
          <w:sz w:val="28"/>
          <w:szCs w:val="28"/>
        </w:rPr>
        <w:t>3 ．图书资料</w:t>
      </w:r>
    </w:p>
    <w:p w14:paraId="51857747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lastRenderedPageBreak/>
        <w:t>哈尔滨开放大学及各分校学习中心，分别设有图书馆和数字图书馆，图书种类覆盖了所开设专业的各学科，总校建有数字图书馆、国家数字化资源中心学习资源，为学生提供优质课程资源供学生免费使用。</w:t>
      </w:r>
    </w:p>
    <w:p w14:paraId="083DC333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/>
          <w:sz w:val="28"/>
          <w:szCs w:val="28"/>
        </w:rPr>
        <w:t>4 ．实习实训</w:t>
      </w:r>
    </w:p>
    <w:p w14:paraId="44763E4A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哈尔滨开放大学深入开展与基层、地方的合作，积极推进与行业、企事业单位建立实习实训基地，探索建立人才联合培养机制，结合实际开展专业实习实训教学。与省内多家药厂、药店及医院具有良好的协作关系。目前已与哈尔滨市万达大药房有限公司、哈尔滨宝丰大药房连锁有限公司、黑龙江天龙药业有限公司、哈尔滨圣吉药业股份有限公司、哈尔滨健康医药连锁有限公司等建立了良好的合作关系，完全可以满足药学专业实习实训要求。</w:t>
      </w:r>
    </w:p>
    <w:p w14:paraId="074070A8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（四）有较完善的管理机制，能够保证教学质量</w:t>
      </w:r>
    </w:p>
    <w:p w14:paraId="4E2E935B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学校以终身教育思想为引领，致力于弘扬终身学习的文化精神，为哈尔滨市民创设终身学习文化生态环境，以“终身学习模范”选树活动</w:t>
      </w:r>
      <w:r w:rsidRPr="00D16CA2">
        <w:rPr>
          <w:rFonts w:ascii="宋体" w:eastAsia="宋体" w:hAnsi="宋体"/>
          <w:sz w:val="28"/>
          <w:szCs w:val="28"/>
        </w:rPr>
        <w:t>1个项目为引领，以学历教育、社会培训和社区教育的3个体系建设为基础，以为广大市民提供4个平台为支撑，打造1个生态圈，实现“人人皆学、处处能学、时时可学”的“1341”终身学习生态圈，为哈尔滨市构建学习型城市奠定坚实的环境基础和学习文化基础，推进学习型城市建设。</w:t>
      </w:r>
    </w:p>
    <w:p w14:paraId="6BD7D7FB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</w:t>
      </w:r>
      <w:r w:rsidRPr="00D16CA2">
        <w:rPr>
          <w:rFonts w:ascii="宋体" w:eastAsia="宋体" w:hAnsi="宋体" w:hint="eastAsia"/>
          <w:sz w:val="28"/>
          <w:szCs w:val="28"/>
        </w:rPr>
        <w:t>、专业发展规划</w:t>
      </w:r>
    </w:p>
    <w:p w14:paraId="5285B4CA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在新时代背景下，药学（专升本）专业发展需坚持党的教育方针和社会主义办学方向，秉承“敬德修业，笃行致远”的校训，</w:t>
      </w:r>
      <w:proofErr w:type="gramStart"/>
      <w:r w:rsidRPr="00D16CA2">
        <w:rPr>
          <w:rFonts w:ascii="宋体" w:eastAsia="宋体" w:hAnsi="宋体" w:hint="eastAsia"/>
          <w:sz w:val="28"/>
          <w:szCs w:val="28"/>
        </w:rPr>
        <w:t>践行</w:t>
      </w:r>
      <w:proofErr w:type="gramEnd"/>
      <w:r w:rsidRPr="00D16CA2">
        <w:rPr>
          <w:rFonts w:ascii="宋体" w:eastAsia="宋体" w:hAnsi="宋体" w:hint="eastAsia"/>
          <w:sz w:val="28"/>
          <w:szCs w:val="28"/>
        </w:rPr>
        <w:t>“终身学习”的办学宗旨，致力于培养具备扎实药学理论基础、</w:t>
      </w:r>
      <w:proofErr w:type="gramStart"/>
      <w:r w:rsidRPr="00D16CA2">
        <w:rPr>
          <w:rFonts w:ascii="宋体" w:eastAsia="宋体" w:hAnsi="宋体" w:hint="eastAsia"/>
          <w:sz w:val="28"/>
          <w:szCs w:val="28"/>
        </w:rPr>
        <w:t>精湛实践</w:t>
      </w:r>
      <w:proofErr w:type="gramEnd"/>
      <w:r w:rsidRPr="00D16CA2">
        <w:rPr>
          <w:rFonts w:ascii="宋体" w:eastAsia="宋体" w:hAnsi="宋体" w:hint="eastAsia"/>
          <w:sz w:val="28"/>
          <w:szCs w:val="28"/>
        </w:rPr>
        <w:t>技能和良好职业道德的高素质药学人才。</w:t>
      </w:r>
    </w:p>
    <w:p w14:paraId="6E7585EB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lastRenderedPageBreak/>
        <w:t>在成人高等教育药学专业（专升本）的人才培养上，我们致力于构建一个全方位、多层次、实践性强的教育体系。首先，我们注重基础理论与前沿知识的结合，通过优化课程设置，强化药学基础理论的教学，同时引入新药研发、药物质量控制等前沿领域的知识，使学员在掌握扎实基础知识的同时，能够紧跟药学行业的发展趋势。</w:t>
      </w:r>
    </w:p>
    <w:p w14:paraId="2D9F6EB9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实践教学是培养药学人才不可或缺的一环。我们与医药行业企业建立紧密的合作关系，为学员提供丰富的实践机会，如实习实训、校企合作项目等，使学员能够在实践中深化理论知识，提升专业技能。此外，我们还鼓励学员参与科研项目，通过实践研究，培养他们的创新思维和解决问题的能力。</w:t>
      </w:r>
    </w:p>
    <w:p w14:paraId="58678DD7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在师资队伍建设方面，我们注重引进具有丰富实践经验和学术造诣的药学专家，同时加强教师的培训和交流，提升他们的教学水平和科研能力。我们鼓励教师采用多种教学方法，如案例教学、讨论式教学等，以激发学员的学习兴趣，培养他们的自主学习能力和团队协作能力。通过这一系列措施，我们旨在培养出一批具备扎实药学基础知识、良好职业道德和实践能力的应用型药学人才。</w:t>
      </w:r>
    </w:p>
    <w:p w14:paraId="17B95AC2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药学（专升本）专业发展将围绕深化教学改革、强化实践教学、加强师资队伍建设、优化专业和学科结构等方面展开，旨在培养具备扎实药学理论基础、</w:t>
      </w:r>
      <w:proofErr w:type="gramStart"/>
      <w:r w:rsidRPr="00D16CA2">
        <w:rPr>
          <w:rFonts w:ascii="宋体" w:eastAsia="宋体" w:hAnsi="宋体" w:hint="eastAsia"/>
          <w:sz w:val="28"/>
          <w:szCs w:val="28"/>
        </w:rPr>
        <w:t>精湛实践</w:t>
      </w:r>
      <w:proofErr w:type="gramEnd"/>
      <w:r w:rsidRPr="00D16CA2">
        <w:rPr>
          <w:rFonts w:ascii="宋体" w:eastAsia="宋体" w:hAnsi="宋体" w:hint="eastAsia"/>
          <w:sz w:val="28"/>
          <w:szCs w:val="28"/>
        </w:rPr>
        <w:t>技能和良好职业道德的高素质药学人才，为地方经济发展和社会全面进步贡献力量。</w:t>
      </w:r>
    </w:p>
    <w:p w14:paraId="3CDB7C4C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Pr="00D16CA2">
        <w:rPr>
          <w:rFonts w:ascii="宋体" w:eastAsia="宋体" w:hAnsi="宋体" w:hint="eastAsia"/>
          <w:sz w:val="28"/>
          <w:szCs w:val="28"/>
        </w:rPr>
        <w:t>、人才需求预测</w:t>
      </w:r>
    </w:p>
    <w:p w14:paraId="4B3C55D0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随着社会对健康和医疗需求的不断增长，药学行业迎来了前所未有的发展机遇，同时也对药学专业人才提出了更高的要求。药学（专升本）作为提升药</w:t>
      </w:r>
      <w:r w:rsidRPr="00D16CA2">
        <w:rPr>
          <w:rFonts w:ascii="宋体" w:eastAsia="宋体" w:hAnsi="宋体" w:hint="eastAsia"/>
          <w:sz w:val="28"/>
          <w:szCs w:val="28"/>
        </w:rPr>
        <w:lastRenderedPageBreak/>
        <w:t>学人才专业素养和技能水平的重要途径，其人才培养需紧密贴合行业需求，以满足未来药学领域的多元化需求。</w:t>
      </w:r>
    </w:p>
    <w:p w14:paraId="64B4DD1C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（一）医药行业人才总体趋势</w:t>
      </w:r>
    </w:p>
    <w:p w14:paraId="09935F21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根据</w:t>
      </w:r>
      <w:proofErr w:type="gramStart"/>
      <w:r w:rsidRPr="00D16CA2">
        <w:rPr>
          <w:rFonts w:ascii="宋体" w:eastAsia="宋体" w:hAnsi="宋体" w:hint="eastAsia"/>
          <w:sz w:val="28"/>
          <w:szCs w:val="28"/>
        </w:rPr>
        <w:t>猎聘大</w:t>
      </w:r>
      <w:proofErr w:type="gramEnd"/>
      <w:r w:rsidRPr="00D16CA2">
        <w:rPr>
          <w:rFonts w:ascii="宋体" w:eastAsia="宋体" w:hAnsi="宋体" w:hint="eastAsia"/>
          <w:sz w:val="28"/>
          <w:szCs w:val="28"/>
        </w:rPr>
        <w:t>数据研究院发布的《</w:t>
      </w:r>
      <w:r w:rsidRPr="00D16CA2">
        <w:rPr>
          <w:rFonts w:ascii="宋体" w:eastAsia="宋体" w:hAnsi="宋体"/>
          <w:sz w:val="28"/>
          <w:szCs w:val="28"/>
        </w:rPr>
        <w:t>2024医药制造行业人才趋势报告》显示，医药行业的人才紧缺走势始终高于全行业平均状况。特别是在药品研发、生产以及质量控制等关键领域，由于这些岗位通常要求较高的专业技能和知识水平，</w:t>
      </w:r>
      <w:proofErr w:type="gramStart"/>
      <w:r w:rsidRPr="00D16CA2">
        <w:rPr>
          <w:rFonts w:ascii="宋体" w:eastAsia="宋体" w:hAnsi="宋体"/>
          <w:sz w:val="28"/>
          <w:szCs w:val="28"/>
        </w:rPr>
        <w:t>且人才</w:t>
      </w:r>
      <w:proofErr w:type="gramEnd"/>
      <w:r w:rsidRPr="00D16CA2">
        <w:rPr>
          <w:rFonts w:ascii="宋体" w:eastAsia="宋体" w:hAnsi="宋体"/>
          <w:sz w:val="28"/>
          <w:szCs w:val="28"/>
        </w:rPr>
        <w:t>培养周期较长，市场需求量大，因此在短期内出现了供不应求的局面。这表明，药学（专升本）专业人才在未来将具有广阔的就业前景。</w:t>
      </w:r>
    </w:p>
    <w:p w14:paraId="75B5344D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（二）药学专业人才需求领域</w:t>
      </w:r>
    </w:p>
    <w:p w14:paraId="43A45A78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/>
          <w:sz w:val="28"/>
          <w:szCs w:val="28"/>
        </w:rPr>
        <w:t>1.</w:t>
      </w:r>
      <w:r w:rsidRPr="00D16CA2">
        <w:rPr>
          <w:rFonts w:ascii="宋体" w:eastAsia="宋体" w:hAnsi="宋体"/>
          <w:sz w:val="28"/>
          <w:szCs w:val="28"/>
        </w:rPr>
        <w:tab/>
        <w:t>药品研发：随着医药制药行业的创新发展，药品研发领域对高素质人才的需求日益旺盛。药学（专升本）专业人才在掌握扎实药学基础知识的同时，还需具备创新思维和科研能力，以适应新药研发工作的需要。</w:t>
      </w:r>
    </w:p>
    <w:p w14:paraId="132F8809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/>
          <w:sz w:val="28"/>
          <w:szCs w:val="28"/>
        </w:rPr>
        <w:t>2.</w:t>
      </w:r>
      <w:r w:rsidRPr="00D16CA2">
        <w:rPr>
          <w:rFonts w:ascii="宋体" w:eastAsia="宋体" w:hAnsi="宋体"/>
          <w:sz w:val="28"/>
          <w:szCs w:val="28"/>
        </w:rPr>
        <w:tab/>
        <w:t>药品生产与质量控制：药品的生产和质量控制是确保药品安全有效的关键环节。药学（专升本）专业人才需掌握药物生产、质量控制等方面的专业技能，以确保药品的质量符合国家标准和市场需求。</w:t>
      </w:r>
    </w:p>
    <w:p w14:paraId="21827DF7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/>
          <w:sz w:val="28"/>
          <w:szCs w:val="28"/>
        </w:rPr>
        <w:t>3.</w:t>
      </w:r>
      <w:r w:rsidRPr="00D16CA2">
        <w:rPr>
          <w:rFonts w:ascii="宋体" w:eastAsia="宋体" w:hAnsi="宋体"/>
          <w:sz w:val="28"/>
          <w:szCs w:val="28"/>
        </w:rPr>
        <w:tab/>
        <w:t>药品销售与市场推广：随着医药市场的不断扩大，药品销售与市场推广领域对药学专业人才的需求也在增加。药学（专升本）专业人才需具备良好的沟通能力和市场营销策略，以推动药品的销售和市场拓展。</w:t>
      </w:r>
    </w:p>
    <w:p w14:paraId="26272527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/>
          <w:sz w:val="28"/>
          <w:szCs w:val="28"/>
        </w:rPr>
        <w:t>4.</w:t>
      </w:r>
      <w:r w:rsidRPr="00D16CA2">
        <w:rPr>
          <w:rFonts w:ascii="宋体" w:eastAsia="宋体" w:hAnsi="宋体"/>
          <w:sz w:val="28"/>
          <w:szCs w:val="28"/>
        </w:rPr>
        <w:tab/>
        <w:t>药事管理与法规：随着国家对药品监管力度的加强，药事管理与法规领域对药学专业人才的需求也在增加。药学（专升本）专业人才需熟悉药事管理领域的方针政策、法律法规和技术规范，以确保药品的合法合</w:t>
      </w:r>
      <w:proofErr w:type="gramStart"/>
      <w:r w:rsidRPr="00D16CA2">
        <w:rPr>
          <w:rFonts w:ascii="宋体" w:eastAsia="宋体" w:hAnsi="宋体"/>
          <w:sz w:val="28"/>
          <w:szCs w:val="28"/>
        </w:rPr>
        <w:t>规</w:t>
      </w:r>
      <w:proofErr w:type="gramEnd"/>
      <w:r w:rsidRPr="00D16CA2">
        <w:rPr>
          <w:rFonts w:ascii="宋体" w:eastAsia="宋体" w:hAnsi="宋体"/>
          <w:sz w:val="28"/>
          <w:szCs w:val="28"/>
        </w:rPr>
        <w:t>使用。</w:t>
      </w:r>
    </w:p>
    <w:p w14:paraId="46C91A64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（三）药学（专升本）人才未来发展机遇</w:t>
      </w:r>
    </w:p>
    <w:p w14:paraId="2C064446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/>
          <w:sz w:val="28"/>
          <w:szCs w:val="28"/>
        </w:rPr>
        <w:lastRenderedPageBreak/>
        <w:t>1.</w:t>
      </w:r>
      <w:r w:rsidRPr="00D16CA2">
        <w:rPr>
          <w:rFonts w:ascii="宋体" w:eastAsia="宋体" w:hAnsi="宋体"/>
          <w:sz w:val="28"/>
          <w:szCs w:val="28"/>
        </w:rPr>
        <w:tab/>
        <w:t>新兴领域的发展：随着科技的进步和医疗水平的提高，药学领域涌现出许多新兴领域，如生物制药、基因工程等。这些新兴领域对药学专业人才的需求更加迫切，为药学（专升本）专业人才提供了更多的就业机会和发展空间。</w:t>
      </w:r>
    </w:p>
    <w:p w14:paraId="0775F206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/>
          <w:sz w:val="28"/>
          <w:szCs w:val="28"/>
        </w:rPr>
        <w:t>2.</w:t>
      </w:r>
      <w:r w:rsidRPr="00D16CA2">
        <w:rPr>
          <w:rFonts w:ascii="宋体" w:eastAsia="宋体" w:hAnsi="宋体"/>
          <w:sz w:val="28"/>
          <w:szCs w:val="28"/>
        </w:rPr>
        <w:tab/>
        <w:t>国际化趋势：随着全球化的深入发展，药学领域的国际化趋势日益明显。药学（专升本）专业人才需具备国际视野和跨文化交流能力，以适应国际药品市场的需求和竞争。</w:t>
      </w:r>
    </w:p>
    <w:p w14:paraId="52D27352" w14:textId="77777777" w:rsidR="000B63D7" w:rsidRPr="00D16CA2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/>
          <w:sz w:val="28"/>
          <w:szCs w:val="28"/>
        </w:rPr>
        <w:t>3.</w:t>
      </w:r>
      <w:r w:rsidRPr="00D16CA2">
        <w:rPr>
          <w:rFonts w:ascii="宋体" w:eastAsia="宋体" w:hAnsi="宋体"/>
          <w:sz w:val="28"/>
          <w:szCs w:val="28"/>
        </w:rPr>
        <w:tab/>
        <w:t>政策扶持：国家对药学领域的政策扶持力度不断加大，为药学专业人才提供了更多的发展机会和优惠政策。药学（专升本）专业人才可以充分利用这些政策优势，实现个人职业发展和行业进步的双赢。</w:t>
      </w:r>
    </w:p>
    <w:p w14:paraId="6E9EF1E5" w14:textId="77777777" w:rsidR="000B63D7" w:rsidRDefault="000B63D7" w:rsidP="000B63D7">
      <w:pPr>
        <w:widowControl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16CA2">
        <w:rPr>
          <w:rFonts w:ascii="宋体" w:eastAsia="宋体" w:hAnsi="宋体" w:hint="eastAsia"/>
          <w:sz w:val="28"/>
          <w:szCs w:val="28"/>
        </w:rPr>
        <w:t>可见，药学（专升本）行业人才需求在未来将呈现多元化、专业化的趋势。药学（专升本）专业人才需不断提升自身专业素养和技能水平，以适应药学领域的快速发展和市场需求的变化。同时，政府、学校和企业等各方也需加强合作，共同推动药学人才的培养和发展，为药学行业的繁荣和发展贡献力量。</w:t>
      </w:r>
    </w:p>
    <w:sectPr w:rsidR="000B63D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575A" w14:textId="77777777" w:rsidR="001D1689" w:rsidRDefault="001D1689" w:rsidP="000B63D7">
      <w:r>
        <w:separator/>
      </w:r>
    </w:p>
  </w:endnote>
  <w:endnote w:type="continuationSeparator" w:id="0">
    <w:p w14:paraId="132B1924" w14:textId="77777777" w:rsidR="001D1689" w:rsidRDefault="001D1689" w:rsidP="000B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1A2D" w14:textId="77777777" w:rsidR="001D1689" w:rsidRDefault="001D1689" w:rsidP="000B63D7">
      <w:r>
        <w:separator/>
      </w:r>
    </w:p>
  </w:footnote>
  <w:footnote w:type="continuationSeparator" w:id="0">
    <w:p w14:paraId="5A713533" w14:textId="77777777" w:rsidR="001D1689" w:rsidRDefault="001D1689" w:rsidP="000B6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95"/>
    <w:rsid w:val="000334C9"/>
    <w:rsid w:val="000B63D7"/>
    <w:rsid w:val="001D1689"/>
    <w:rsid w:val="00A07B45"/>
    <w:rsid w:val="00BC4395"/>
    <w:rsid w:val="00C2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19AA6"/>
  <w15:chartTrackingRefBased/>
  <w15:docId w15:val="{DDBA994F-44CF-4CD8-9600-CE767A13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3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187154888@qq.com</dc:creator>
  <cp:keywords/>
  <dc:description/>
  <cp:lastModifiedBy>187154888@qq.com</cp:lastModifiedBy>
  <cp:revision>4</cp:revision>
  <dcterms:created xsi:type="dcterms:W3CDTF">2025-02-20T06:45:00Z</dcterms:created>
  <dcterms:modified xsi:type="dcterms:W3CDTF">2025-02-20T06:55:00Z</dcterms:modified>
</cp:coreProperties>
</file>